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E3" w:rsidRPr="00C0030D" w:rsidRDefault="00C0030D" w:rsidP="00687F90">
      <w:pPr>
        <w:jc w:val="center"/>
        <w:rPr>
          <w:b/>
          <w:sz w:val="24"/>
          <w:szCs w:val="24"/>
          <w:lang w:val="it-IT"/>
        </w:rPr>
      </w:pPr>
      <w:r w:rsidRPr="00C0030D">
        <w:rPr>
          <w:b/>
          <w:sz w:val="24"/>
          <w:szCs w:val="24"/>
          <w:lang w:val="it-IT"/>
        </w:rPr>
        <w:t>Nell’ambito della consultazione previsto dall’art.335f e segg. del Codice delle Obbligazioni le nostre proposte e</w:t>
      </w:r>
      <w:r w:rsidR="0063375B" w:rsidRPr="00C0030D">
        <w:rPr>
          <w:b/>
          <w:sz w:val="24"/>
          <w:szCs w:val="24"/>
          <w:lang w:val="it-IT"/>
        </w:rPr>
        <w:t xml:space="preserve"> </w:t>
      </w:r>
      <w:r w:rsidRPr="00C0030D">
        <w:rPr>
          <w:b/>
          <w:sz w:val="24"/>
          <w:szCs w:val="24"/>
          <w:lang w:val="it-IT"/>
        </w:rPr>
        <w:t>ulteriori rivendicazioni</w:t>
      </w:r>
      <w:r w:rsidR="0063375B" w:rsidRPr="00C0030D">
        <w:rPr>
          <w:b/>
          <w:sz w:val="24"/>
          <w:szCs w:val="24"/>
          <w:lang w:val="it-IT"/>
        </w:rPr>
        <w:t>:</w:t>
      </w:r>
    </w:p>
    <w:p w:rsidR="0063375B" w:rsidRPr="00670AEF" w:rsidRDefault="0063375B">
      <w:pPr>
        <w:rPr>
          <w:lang w:val="it-IT"/>
        </w:rPr>
      </w:pPr>
    </w:p>
    <w:p w:rsidR="0063375B" w:rsidRPr="00687F90" w:rsidRDefault="00FD1EB0" w:rsidP="0063375B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>Alla direzione NLM chiediamo:</w:t>
      </w:r>
    </w:p>
    <w:p w:rsidR="0063375B" w:rsidRPr="005653C5" w:rsidRDefault="0063375B" w:rsidP="005653C5">
      <w:pPr>
        <w:pStyle w:val="Paragrafoelenco"/>
        <w:numPr>
          <w:ilvl w:val="0"/>
          <w:numId w:val="2"/>
        </w:numPr>
        <w:rPr>
          <w:lang w:val="it-IT"/>
        </w:rPr>
      </w:pPr>
      <w:r w:rsidRPr="005653C5">
        <w:rPr>
          <w:lang w:val="it-IT"/>
        </w:rPr>
        <w:t>Ritiro del licenziamento collettivo</w:t>
      </w:r>
      <w:r w:rsidR="00FD1EB0" w:rsidRPr="005653C5">
        <w:rPr>
          <w:lang w:val="it-IT"/>
        </w:rPr>
        <w:t xml:space="preserve"> e</w:t>
      </w:r>
      <w:r w:rsidRPr="005653C5">
        <w:rPr>
          <w:lang w:val="it-IT"/>
        </w:rPr>
        <w:t xml:space="preserve"> conferma dei 20 stagionali per la prossima stagione</w:t>
      </w:r>
    </w:p>
    <w:p w:rsidR="0063375B" w:rsidRDefault="00FD1EB0" w:rsidP="00FC572C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Il modo </w:t>
      </w:r>
      <w:r w:rsidR="0063375B" w:rsidRPr="00BF4630">
        <w:rPr>
          <w:lang w:val="it-IT"/>
        </w:rPr>
        <w:t>di agire della Direzione è contro lo spirito del partenariato sociale. Nelle recenti trattative con l’azienda, i si</w:t>
      </w:r>
      <w:r w:rsidR="00BF4630" w:rsidRPr="00BF4630">
        <w:rPr>
          <w:lang w:val="it-IT"/>
        </w:rPr>
        <w:t xml:space="preserve">ndacati hanno sempre puntualizzato come qualsiasi cambiamento di carattere occupazionale e contrattuale andava discusso nell’ambito del partenariato sociale. Così non è stato. Personale e sindacati sono stati messi davanti al fatto compiuto. </w:t>
      </w:r>
    </w:p>
    <w:p w:rsidR="00687F90" w:rsidRDefault="00687F90" w:rsidP="00687F90">
      <w:pPr>
        <w:pStyle w:val="Paragrafoelenco"/>
        <w:rPr>
          <w:lang w:val="it-IT"/>
        </w:rPr>
      </w:pPr>
    </w:p>
    <w:p w:rsidR="00BF4630" w:rsidRPr="00687F90" w:rsidRDefault="00FD1EB0" w:rsidP="00BF4630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All’ </w:t>
      </w:r>
      <w:r w:rsidR="00BF4630" w:rsidRPr="00687F90">
        <w:rPr>
          <w:b/>
          <w:u w:val="single"/>
          <w:lang w:val="it-IT"/>
        </w:rPr>
        <w:t>UFT</w:t>
      </w:r>
      <w:r>
        <w:rPr>
          <w:b/>
          <w:u w:val="single"/>
          <w:lang w:val="it-IT"/>
        </w:rPr>
        <w:t xml:space="preserve"> chiediamo:</w:t>
      </w:r>
    </w:p>
    <w:p w:rsidR="00CC087C" w:rsidRDefault="00CC087C" w:rsidP="00CC087C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Alla NLM è stata rinnovata la concessione per il diritto di trasporto di viaggiatori nel bacino svizzero del lago Maggiore, con validità dal 1° gennaio 2017 al 31 dicembre 2026.</w:t>
      </w:r>
    </w:p>
    <w:p w:rsidR="00670AEF" w:rsidRDefault="00CC087C" w:rsidP="00CC087C">
      <w:pPr>
        <w:pStyle w:val="Paragrafoelenco"/>
        <w:rPr>
          <w:lang w:val="it-IT"/>
        </w:rPr>
      </w:pPr>
      <w:r>
        <w:rPr>
          <w:lang w:val="it-IT"/>
        </w:rPr>
        <w:t xml:space="preserve">La concessione cita possibili collaborazioni con la Società Navigazione Lago di Lugano ma non </w:t>
      </w:r>
      <w:proofErr w:type="spellStart"/>
      <w:r>
        <w:rPr>
          <w:lang w:val="it-IT"/>
        </w:rPr>
        <w:t>un</w:t>
      </w:r>
      <w:proofErr w:type="spellEnd"/>
      <w:r>
        <w:rPr>
          <w:lang w:val="it-IT"/>
        </w:rPr>
        <w:t xml:space="preserve"> subappalto della compagnia. Se dovesse delinearsi questo scenario, </w:t>
      </w:r>
      <w:r w:rsidR="00FD1EB0">
        <w:rPr>
          <w:lang w:val="it-IT"/>
        </w:rPr>
        <w:t>lo stesso</w:t>
      </w:r>
      <w:r>
        <w:rPr>
          <w:lang w:val="it-IT"/>
        </w:rPr>
        <w:t xml:space="preserve"> sarebbe in contrasto con quanto previsto dall’attuale </w:t>
      </w:r>
      <w:r w:rsidR="003A1D56">
        <w:rPr>
          <w:lang w:val="it-IT"/>
        </w:rPr>
        <w:t>c</w:t>
      </w:r>
      <w:bookmarkStart w:id="0" w:name="_GoBack"/>
      <w:bookmarkEnd w:id="0"/>
      <w:r>
        <w:rPr>
          <w:lang w:val="it-IT"/>
        </w:rPr>
        <w:t>onvenzione</w:t>
      </w:r>
      <w:r w:rsidR="00670AEF">
        <w:rPr>
          <w:lang w:val="it-IT"/>
        </w:rPr>
        <w:t>.</w:t>
      </w:r>
    </w:p>
    <w:p w:rsidR="00670AEF" w:rsidRDefault="00670AEF" w:rsidP="00CC087C">
      <w:pPr>
        <w:pStyle w:val="Paragrafoelenco"/>
        <w:rPr>
          <w:lang w:val="it-IT"/>
        </w:rPr>
      </w:pPr>
      <w:r>
        <w:rPr>
          <w:lang w:val="it-IT"/>
        </w:rPr>
        <w:t>Come intende agire l’UFT per far rispettare questo punto della Convenzione?</w:t>
      </w:r>
    </w:p>
    <w:p w:rsidR="00EE1B57" w:rsidRDefault="00670AEF" w:rsidP="00EE1B57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Considerato il licenziamento </w:t>
      </w:r>
      <w:r w:rsidR="000F7532">
        <w:rPr>
          <w:lang w:val="it-IT"/>
        </w:rPr>
        <w:t>di tutti i dipendenti svizzeri, una futura collaborazione tra le due aziende non risulta più possibile. C</w:t>
      </w:r>
      <w:r>
        <w:rPr>
          <w:lang w:val="it-IT"/>
        </w:rPr>
        <w:t>ome intende intervenire l’UFT affinché non vi sia una sostituzione di manodopera svizzera con quella italiana a condizioni di lavoro italiane?</w:t>
      </w:r>
      <w:r w:rsidR="00EE1B57">
        <w:rPr>
          <w:lang w:val="it-IT"/>
        </w:rPr>
        <w:t xml:space="preserve"> </w:t>
      </w:r>
    </w:p>
    <w:p w:rsidR="00EE1B57" w:rsidRDefault="00EE1B57" w:rsidP="00EE1B57">
      <w:pPr>
        <w:rPr>
          <w:lang w:val="it-IT"/>
        </w:rPr>
      </w:pPr>
    </w:p>
    <w:p w:rsidR="00EE1B57" w:rsidRPr="00687F90" w:rsidRDefault="00FD1EB0" w:rsidP="00EE1B57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Al </w:t>
      </w:r>
      <w:r w:rsidR="00EE1B57" w:rsidRPr="00687F90">
        <w:rPr>
          <w:b/>
          <w:u w:val="single"/>
          <w:lang w:val="it-IT"/>
        </w:rPr>
        <w:t>C</w:t>
      </w:r>
      <w:r w:rsidR="009076D5">
        <w:rPr>
          <w:b/>
          <w:u w:val="single"/>
          <w:lang w:val="it-IT"/>
        </w:rPr>
        <w:t>onsiglio di Stato</w:t>
      </w:r>
      <w:r>
        <w:rPr>
          <w:b/>
          <w:u w:val="single"/>
          <w:lang w:val="it-IT"/>
        </w:rPr>
        <w:t xml:space="preserve"> chiediamo:</w:t>
      </w:r>
    </w:p>
    <w:p w:rsidR="00F604FD" w:rsidRDefault="00706224" w:rsidP="002A79C1">
      <w:pPr>
        <w:pStyle w:val="Paragrafoelenco"/>
        <w:numPr>
          <w:ilvl w:val="0"/>
          <w:numId w:val="2"/>
        </w:numPr>
        <w:rPr>
          <w:lang w:val="it-IT"/>
        </w:rPr>
      </w:pPr>
      <w:r w:rsidRPr="002A79C1">
        <w:rPr>
          <w:lang w:val="it-IT"/>
        </w:rPr>
        <w:t>Nel gruppo di lavoro istituito a livello cantonale,</w:t>
      </w:r>
      <w:r w:rsidR="00F604FD">
        <w:rPr>
          <w:lang w:val="it-IT"/>
        </w:rPr>
        <w:t xml:space="preserve"> </w:t>
      </w:r>
      <w:r w:rsidRPr="002A79C1">
        <w:rPr>
          <w:lang w:val="it-IT"/>
        </w:rPr>
        <w:t>sembra si stia delineando l’idea di una ripresa da parte della SNL della navigazione sul Lago M</w:t>
      </w:r>
      <w:r w:rsidR="00C0030D">
        <w:rPr>
          <w:lang w:val="it-IT"/>
        </w:rPr>
        <w:t>aggiore, cosa che a n</w:t>
      </w:r>
      <w:r w:rsidR="00F604FD">
        <w:rPr>
          <w:lang w:val="it-IT"/>
        </w:rPr>
        <w:t xml:space="preserve">ostro avviso non è compatibile né con la convenzione né con la concessione. </w:t>
      </w:r>
    </w:p>
    <w:p w:rsidR="00F604FD" w:rsidRDefault="005653C5" w:rsidP="002A79C1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Q</w:t>
      </w:r>
      <w:r w:rsidR="00F604FD">
        <w:rPr>
          <w:lang w:val="it-IT"/>
        </w:rPr>
        <w:t xml:space="preserve">ualora invece dovesse delinearsi questa opzione, </w:t>
      </w:r>
      <w:r>
        <w:rPr>
          <w:lang w:val="it-IT"/>
        </w:rPr>
        <w:t xml:space="preserve">chiediamo al Cantone delle garanzie per mantenere l’occupazione e </w:t>
      </w:r>
      <w:r w:rsidR="009076D5">
        <w:rPr>
          <w:lang w:val="it-IT"/>
        </w:rPr>
        <w:t xml:space="preserve">tutte </w:t>
      </w:r>
      <w:r>
        <w:rPr>
          <w:lang w:val="it-IT"/>
        </w:rPr>
        <w:t>le condizioni di lavoro degli attuali dipendenti</w:t>
      </w:r>
      <w:r w:rsidR="003C69C5">
        <w:rPr>
          <w:lang w:val="it-IT"/>
        </w:rPr>
        <w:t xml:space="preserve">. Il </w:t>
      </w:r>
      <w:r>
        <w:rPr>
          <w:lang w:val="it-IT"/>
        </w:rPr>
        <w:t xml:space="preserve">nuovo datore di lavoro </w:t>
      </w:r>
      <w:r w:rsidR="009076D5">
        <w:rPr>
          <w:lang w:val="it-IT"/>
        </w:rPr>
        <w:t xml:space="preserve">dovrà avere </w:t>
      </w:r>
      <w:r w:rsidR="003C69C5">
        <w:rPr>
          <w:lang w:val="it-IT"/>
        </w:rPr>
        <w:t xml:space="preserve">l’obbligo </w:t>
      </w:r>
      <w:r>
        <w:rPr>
          <w:lang w:val="it-IT"/>
        </w:rPr>
        <w:t>di negoziare un CCL.</w:t>
      </w:r>
      <w:r w:rsidR="00F604FD">
        <w:rPr>
          <w:lang w:val="it-IT"/>
        </w:rPr>
        <w:t xml:space="preserve"> </w:t>
      </w:r>
    </w:p>
    <w:p w:rsidR="002A79C1" w:rsidRPr="002A79C1" w:rsidRDefault="002A79C1" w:rsidP="005653C5">
      <w:pPr>
        <w:pStyle w:val="Paragrafoelenco"/>
        <w:numPr>
          <w:ilvl w:val="0"/>
          <w:numId w:val="2"/>
        </w:numPr>
        <w:rPr>
          <w:lang w:val="it-IT"/>
        </w:rPr>
      </w:pPr>
      <w:r w:rsidRPr="002A79C1">
        <w:rPr>
          <w:lang w:val="it-IT"/>
        </w:rPr>
        <w:t xml:space="preserve">Se lo scopo ultimo è di migliorare l’offerta dei servizi attualmente svolti dalla NLM attraverso un consolidamento del servizio pubblico, il personale va aumentato non diminuito. </w:t>
      </w:r>
      <w:r w:rsidR="005653C5" w:rsidRPr="005653C5">
        <w:rPr>
          <w:lang w:val="it-IT"/>
        </w:rPr>
        <w:t>Con gli attuali problemi di dumping salariale in questo Cantone, non si accetteranno peggioramenti delle condizioni di lavoro degli attuali dipendenti NLM, tutti residenti in Ticino</w:t>
      </w:r>
    </w:p>
    <w:p w:rsidR="002A79C1" w:rsidRDefault="002A79C1" w:rsidP="00C77E3C">
      <w:pPr>
        <w:pStyle w:val="Paragrafoelenco"/>
        <w:numPr>
          <w:ilvl w:val="0"/>
          <w:numId w:val="2"/>
        </w:numPr>
        <w:rPr>
          <w:lang w:val="it-IT"/>
        </w:rPr>
      </w:pPr>
      <w:r w:rsidRPr="005653C5">
        <w:rPr>
          <w:lang w:val="it-IT"/>
        </w:rPr>
        <w:t xml:space="preserve">Inoltre, a fornire poca serenità dal punto di vista delle condizioni di lavoro, è il fatto che </w:t>
      </w:r>
      <w:r w:rsidR="007677B9" w:rsidRPr="005653C5">
        <w:rPr>
          <w:lang w:val="it-IT"/>
        </w:rPr>
        <w:t>recentemente l</w:t>
      </w:r>
      <w:r w:rsidR="00706224" w:rsidRPr="005653C5">
        <w:rPr>
          <w:lang w:val="it-IT"/>
        </w:rPr>
        <w:t>a SNL ha disdetto il CCL e si è rifiutata di firmar</w:t>
      </w:r>
      <w:r w:rsidR="007677B9" w:rsidRPr="005653C5">
        <w:rPr>
          <w:lang w:val="it-IT"/>
        </w:rPr>
        <w:t>ne</w:t>
      </w:r>
      <w:r w:rsidR="00706224" w:rsidRPr="005653C5">
        <w:rPr>
          <w:lang w:val="it-IT"/>
        </w:rPr>
        <w:t xml:space="preserve"> un</w:t>
      </w:r>
      <w:r w:rsidR="007677B9" w:rsidRPr="005653C5">
        <w:rPr>
          <w:lang w:val="it-IT"/>
        </w:rPr>
        <w:t>o</w:t>
      </w:r>
      <w:r w:rsidR="00706224" w:rsidRPr="005653C5">
        <w:rPr>
          <w:lang w:val="it-IT"/>
        </w:rPr>
        <w:t xml:space="preserve"> nuovo con i sindacati. I dipendenti della NLM non intendono in nessun modo peggiorare il </w:t>
      </w:r>
      <w:r w:rsidR="00FD1EB0" w:rsidRPr="005653C5">
        <w:rPr>
          <w:lang w:val="it-IT"/>
        </w:rPr>
        <w:t>loro</w:t>
      </w:r>
      <w:r w:rsidR="00706224" w:rsidRPr="005653C5">
        <w:rPr>
          <w:lang w:val="it-IT"/>
        </w:rPr>
        <w:t xml:space="preserve"> quadro contrattuale. </w:t>
      </w:r>
    </w:p>
    <w:p w:rsidR="00011DB8" w:rsidRPr="005653C5" w:rsidRDefault="00011DB8" w:rsidP="00011DB8">
      <w:pPr>
        <w:pStyle w:val="Paragrafoelenco"/>
        <w:rPr>
          <w:lang w:val="it-IT"/>
        </w:rPr>
      </w:pPr>
    </w:p>
    <w:p w:rsidR="002A79C1" w:rsidRPr="00011DB8" w:rsidRDefault="002A79C1" w:rsidP="002A79C1">
      <w:pPr>
        <w:rPr>
          <w:b/>
          <w:lang w:val="it-IT"/>
        </w:rPr>
      </w:pPr>
      <w:r w:rsidRPr="00011DB8">
        <w:rPr>
          <w:b/>
          <w:lang w:val="it-IT"/>
        </w:rPr>
        <w:t xml:space="preserve">Entro venerdì 23 giugno i dipendenti NLM si attendono </w:t>
      </w:r>
      <w:r w:rsidR="00011DB8">
        <w:rPr>
          <w:b/>
          <w:lang w:val="it-IT"/>
        </w:rPr>
        <w:t>il ritiro de</w:t>
      </w:r>
      <w:r w:rsidR="00CB47AB">
        <w:rPr>
          <w:b/>
          <w:lang w:val="it-IT"/>
        </w:rPr>
        <w:t>i</w:t>
      </w:r>
      <w:r w:rsidR="00011DB8">
        <w:rPr>
          <w:b/>
          <w:lang w:val="it-IT"/>
        </w:rPr>
        <w:t xml:space="preserve"> licenziamenti </w:t>
      </w:r>
      <w:proofErr w:type="gramStart"/>
      <w:r w:rsidR="00011DB8">
        <w:rPr>
          <w:b/>
          <w:lang w:val="it-IT"/>
        </w:rPr>
        <w:t xml:space="preserve">e  </w:t>
      </w:r>
      <w:r w:rsidRPr="00011DB8">
        <w:rPr>
          <w:b/>
          <w:lang w:val="it-IT"/>
        </w:rPr>
        <w:t>segnali</w:t>
      </w:r>
      <w:proofErr w:type="gramEnd"/>
      <w:r w:rsidRPr="00011DB8">
        <w:rPr>
          <w:b/>
          <w:lang w:val="it-IT"/>
        </w:rPr>
        <w:t xml:space="preserve"> chiari, inequivocabili </w:t>
      </w:r>
      <w:r w:rsidR="003C69C5">
        <w:rPr>
          <w:b/>
          <w:lang w:val="it-IT"/>
        </w:rPr>
        <w:t>con</w:t>
      </w:r>
      <w:r w:rsidRPr="00011DB8">
        <w:rPr>
          <w:b/>
          <w:lang w:val="it-IT"/>
        </w:rPr>
        <w:t xml:space="preserve"> garanzie concrete sui 3 punti presentati. Qualora questo non fosse il caso, </w:t>
      </w:r>
      <w:r w:rsidR="005D1359" w:rsidRPr="00011DB8">
        <w:rPr>
          <w:b/>
          <w:lang w:val="it-IT"/>
        </w:rPr>
        <w:t xml:space="preserve">si riterranno liberi di agire insieme ai sindacati SEV, </w:t>
      </w:r>
      <w:proofErr w:type="spellStart"/>
      <w:r w:rsidR="005D1359" w:rsidRPr="00011DB8">
        <w:rPr>
          <w:b/>
          <w:lang w:val="it-IT"/>
        </w:rPr>
        <w:t>Unia</w:t>
      </w:r>
      <w:proofErr w:type="spellEnd"/>
      <w:r w:rsidR="005D1359" w:rsidRPr="00011DB8">
        <w:rPr>
          <w:b/>
          <w:lang w:val="it-IT"/>
        </w:rPr>
        <w:t xml:space="preserve"> e OCST per tutelare al meglio i loro interessi. </w:t>
      </w:r>
    </w:p>
    <w:sectPr w:rsidR="002A79C1" w:rsidRPr="00011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82EB3"/>
    <w:multiLevelType w:val="hybridMultilevel"/>
    <w:tmpl w:val="6534E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C2706"/>
    <w:multiLevelType w:val="hybridMultilevel"/>
    <w:tmpl w:val="52DA0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36"/>
    <w:rsid w:val="00006E63"/>
    <w:rsid w:val="00010F79"/>
    <w:rsid w:val="00011DB8"/>
    <w:rsid w:val="000F7532"/>
    <w:rsid w:val="001D54B7"/>
    <w:rsid w:val="001F1702"/>
    <w:rsid w:val="00245369"/>
    <w:rsid w:val="00286736"/>
    <w:rsid w:val="002A79C1"/>
    <w:rsid w:val="003002B8"/>
    <w:rsid w:val="003A1D56"/>
    <w:rsid w:val="003C69C5"/>
    <w:rsid w:val="003F023F"/>
    <w:rsid w:val="005653C5"/>
    <w:rsid w:val="005D1359"/>
    <w:rsid w:val="00616A26"/>
    <w:rsid w:val="0063375B"/>
    <w:rsid w:val="00670AEF"/>
    <w:rsid w:val="00687F90"/>
    <w:rsid w:val="00706224"/>
    <w:rsid w:val="007677B9"/>
    <w:rsid w:val="009076D5"/>
    <w:rsid w:val="00A818FD"/>
    <w:rsid w:val="00BF4630"/>
    <w:rsid w:val="00BF79E3"/>
    <w:rsid w:val="00C0030D"/>
    <w:rsid w:val="00CB47AB"/>
    <w:rsid w:val="00CC087C"/>
    <w:rsid w:val="00EE1B57"/>
    <w:rsid w:val="00F604FD"/>
    <w:rsid w:val="00F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4691"/>
  <w15:chartTrackingRefBased/>
  <w15:docId w15:val="{64184A22-C2CD-4688-BB3B-2F683822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37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SEV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Stroppini</dc:creator>
  <cp:keywords/>
  <dc:description/>
  <cp:lastModifiedBy>Angelo Stroppini</cp:lastModifiedBy>
  <cp:revision>19</cp:revision>
  <cp:lastPrinted>2017-06-17T07:20:00Z</cp:lastPrinted>
  <dcterms:created xsi:type="dcterms:W3CDTF">2017-06-16T06:10:00Z</dcterms:created>
  <dcterms:modified xsi:type="dcterms:W3CDTF">2017-06-17T07:29:00Z</dcterms:modified>
</cp:coreProperties>
</file>